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tblpXSpec="center" w:tblpY="1"/>
        <w:tblOverlap w:val="never"/>
        <w:tblW w:w="8222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"/>
        <w:gridCol w:w="2382"/>
        <w:gridCol w:w="5215"/>
      </w:tblGrid>
      <w:tr w:rsidR="004D5856" w:rsidRPr="000F6F16" w14:paraId="62DA8F20" w14:textId="77777777" w:rsidTr="00C8543C">
        <w:trPr>
          <w:trHeight w:val="262"/>
        </w:trPr>
        <w:tc>
          <w:tcPr>
            <w:tcW w:w="822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auto"/>
          </w:tcPr>
          <w:p w14:paraId="13ACAFA2" w14:textId="77777777" w:rsidR="004D5856" w:rsidRPr="00EA5DBB" w:rsidRDefault="004D5856" w:rsidP="00C8543C">
            <w:pPr>
              <w:autoSpaceDE w:val="0"/>
              <w:autoSpaceDN w:val="0"/>
              <w:adjustRightInd w:val="0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bookmarkStart w:id="0" w:name="_Hlk10206285"/>
            <w:r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Table 1 The patient information</w:t>
            </w:r>
          </w:p>
        </w:tc>
      </w:tr>
      <w:tr w:rsidR="00C8543C" w:rsidRPr="000F6F16" w14:paraId="6012140C" w14:textId="77777777" w:rsidTr="00C8543C">
        <w:trPr>
          <w:trHeight w:val="620"/>
        </w:trPr>
        <w:tc>
          <w:tcPr>
            <w:tcW w:w="3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C6F2B6A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Age at diagnosis (years)</w:t>
            </w:r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593BEF9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58</w:t>
            </w:r>
          </w:p>
        </w:tc>
      </w:tr>
      <w:tr w:rsidR="00C8543C" w:rsidRPr="000F6F16" w14:paraId="6D3F26A2" w14:textId="77777777" w:rsidTr="00C8543C">
        <w:trPr>
          <w:trHeight w:val="573"/>
        </w:trPr>
        <w:tc>
          <w:tcPr>
            <w:tcW w:w="3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097F60A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F8570A4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Male</w:t>
            </w:r>
          </w:p>
        </w:tc>
      </w:tr>
      <w:tr w:rsidR="00C8543C" w:rsidRPr="000F6F16" w14:paraId="5BE4600D" w14:textId="77777777" w:rsidTr="00C8543C">
        <w:trPr>
          <w:trHeight w:hRule="exact" w:val="851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CCFA347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4B7E4BC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Cs w:val="21"/>
              </w:rPr>
              <w:t>Gastrin</w:t>
            </w:r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5DCEE992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(normal: </w:t>
            </w:r>
            <w:r w:rsidRPr="00EA5DBB">
              <w:rPr>
                <w:rFonts w:ascii="ＭＳ Ｐゴシック" w:eastAsia="ＭＳ Ｐゴシック" w:hAnsi="Arial" w:cs="ＭＳ Ｐゴシック" w:hint="eastAsia"/>
                <w:color w:val="000000"/>
                <w:kern w:val="0"/>
                <w:sz w:val="18"/>
                <w:szCs w:val="18"/>
              </w:rPr>
              <w:t>≤</w:t>
            </w: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 xml:space="preserve">200 </w:t>
            </w:r>
            <w:proofErr w:type="spellStart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00FDED4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530 </w:t>
            </w:r>
            <w:proofErr w:type="spellStart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pg</w:t>
            </w:r>
            <w:proofErr w:type="spellEnd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/mL</w:t>
            </w:r>
          </w:p>
        </w:tc>
      </w:tr>
      <w:tr w:rsidR="00C8543C" w:rsidRPr="000F6F16" w14:paraId="6D4329C6" w14:textId="77777777" w:rsidTr="00C8543C">
        <w:trPr>
          <w:trHeight w:hRule="exact" w:val="851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6345C849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7217223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Cs w:val="21"/>
              </w:rPr>
              <w:t>Glucagon</w:t>
            </w:r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2924657C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(normal: 70–174 </w:t>
            </w:r>
            <w:proofErr w:type="spellStart"/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31B66CA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170 </w:t>
            </w:r>
            <w:proofErr w:type="spellStart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pg</w:t>
            </w:r>
            <w:proofErr w:type="spellEnd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/mL</w:t>
            </w:r>
          </w:p>
        </w:tc>
      </w:tr>
      <w:tr w:rsidR="00C8543C" w:rsidRPr="000F6F16" w14:paraId="39033BB5" w14:textId="77777777" w:rsidTr="00C8543C">
        <w:trPr>
          <w:trHeight w:hRule="exact" w:val="851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4A67B54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1D61CA8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游ゴシック" w:hAnsi="Arial" w:cs="Arial"/>
                <w:color w:val="000000"/>
                <w:kern w:val="0"/>
                <w:szCs w:val="21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Cs w:val="21"/>
              </w:rPr>
              <w:t>Calcium</w:t>
            </w:r>
          </w:p>
          <w:p w14:paraId="4E163C63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(normal: 8.5–10.2 mg/dL)</w:t>
            </w:r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D20A915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11.0 mg/dL</w:t>
            </w:r>
          </w:p>
        </w:tc>
      </w:tr>
      <w:tr w:rsidR="00C8543C" w:rsidRPr="000F6F16" w14:paraId="45090417" w14:textId="77777777" w:rsidTr="00C8543C">
        <w:trPr>
          <w:trHeight w:hRule="exact" w:val="851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C16679E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2920293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Intact parathyroid hormone </w:t>
            </w:r>
          </w:p>
          <w:p w14:paraId="067983A5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(normal: 10–65 </w:t>
            </w:r>
            <w:proofErr w:type="spellStart"/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 w:rsidRPr="00EA5DB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/mL)</w:t>
            </w:r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B89EB00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130 </w:t>
            </w:r>
            <w:proofErr w:type="spellStart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pg</w:t>
            </w:r>
            <w:proofErr w:type="spellEnd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/mL </w:t>
            </w:r>
          </w:p>
        </w:tc>
      </w:tr>
      <w:tr w:rsidR="00C8543C" w:rsidRPr="000F6F16" w14:paraId="26C9F374" w14:textId="77777777" w:rsidTr="00C8543C">
        <w:trPr>
          <w:trHeight w:val="597"/>
        </w:trPr>
        <w:tc>
          <w:tcPr>
            <w:tcW w:w="3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5EEBCD4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Tumor </w:t>
            </w:r>
            <w:proofErr w:type="spellStart"/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grade</w:t>
            </w: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F1BC10D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G2</w:t>
            </w:r>
          </w:p>
        </w:tc>
      </w:tr>
      <w:tr w:rsidR="00C8543C" w:rsidRPr="000F6F16" w14:paraId="6D13F9F7" w14:textId="77777777" w:rsidTr="00C8543C">
        <w:trPr>
          <w:trHeight w:val="851"/>
        </w:trPr>
        <w:tc>
          <w:tcPr>
            <w:tcW w:w="3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C8D79EA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Sequenced surgery from</w:t>
            </w:r>
          </w:p>
        </w:tc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BA0A62D" w14:textId="0E3D3EB4" w:rsidR="00C8543C" w:rsidRPr="00EA5DBB" w:rsidRDefault="00C8543C" w:rsidP="00C8543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Pancreas, </w:t>
            </w:r>
            <w:r w:rsidR="00171AEC"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thymus</w:t>
            </w:r>
            <w:r w:rsidRPr="00EA5DBB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, parathyroid</w:t>
            </w:r>
          </w:p>
        </w:tc>
      </w:tr>
      <w:tr w:rsidR="00C8543C" w:rsidRPr="000F6F16" w14:paraId="3F9B7915" w14:textId="77777777" w:rsidTr="00C8543C">
        <w:trPr>
          <w:trHeight w:val="851"/>
        </w:trPr>
        <w:tc>
          <w:tcPr>
            <w:tcW w:w="300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auto"/>
            <w:vAlign w:val="center"/>
          </w:tcPr>
          <w:p w14:paraId="32696EF8" w14:textId="77777777" w:rsidR="00C8543C" w:rsidRPr="00EA5DBB" w:rsidRDefault="00C8543C" w:rsidP="00C8543C">
            <w:pPr>
              <w:autoSpaceDE w:val="0"/>
              <w:autoSpaceDN w:val="0"/>
              <w:adjustRightInd w:val="0"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Clinical status</w:t>
            </w:r>
          </w:p>
        </w:tc>
        <w:tc>
          <w:tcPr>
            <w:tcW w:w="521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auto"/>
            <w:vAlign w:val="center"/>
          </w:tcPr>
          <w:p w14:paraId="63AEAFCF" w14:textId="77777777" w:rsidR="00C8543C" w:rsidRPr="00EA5DBB" w:rsidRDefault="00C8543C" w:rsidP="00C8543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EA5DBB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Alive with residual tumors in pancreatic remnant without progression and any symptoms</w:t>
            </w:r>
          </w:p>
        </w:tc>
      </w:tr>
    </w:tbl>
    <w:bookmarkEnd w:id="0"/>
    <w:p w14:paraId="4A80EF26" w14:textId="7F30D715" w:rsidR="00CE6464" w:rsidRPr="00D87E50" w:rsidRDefault="008C7FAB">
      <w:pPr>
        <w:rPr>
          <w:rFonts w:ascii="Arial" w:hAnsi="Arial" w:cs="Arial"/>
        </w:rPr>
      </w:pPr>
      <w:r w:rsidRPr="008C7FAB">
        <w:rPr>
          <w:rFonts w:ascii="Arial" w:hAnsi="Arial" w:cs="Arial" w:hint="eastAsia"/>
          <w:vertAlign w:val="superscript"/>
        </w:rPr>
        <w:t>a</w:t>
      </w:r>
      <w:r w:rsidRPr="008C7FAB">
        <w:rPr>
          <w:rFonts w:ascii="Arial" w:hAnsi="Arial" w:cs="Arial"/>
          <w:vertAlign w:val="superscript"/>
        </w:rPr>
        <w:t xml:space="preserve"> </w:t>
      </w:r>
      <w:r w:rsidRPr="008C7FAB">
        <w:rPr>
          <w:rFonts w:ascii="Arial" w:hAnsi="Arial" w:cs="Arial"/>
        </w:rPr>
        <w:t>Tumor grades are based on WHO classifications</w:t>
      </w:r>
      <w:r w:rsidRPr="008C7FAB">
        <w:rPr>
          <w:rFonts w:ascii="Arial" w:hAnsi="Arial" w:cs="Arial"/>
          <w:vertAlign w:val="superscript"/>
        </w:rPr>
        <w:t>28</w:t>
      </w:r>
      <w:r w:rsidRPr="008C7FAB">
        <w:rPr>
          <w:rFonts w:ascii="Arial" w:hAnsi="Arial" w:cs="Arial"/>
        </w:rPr>
        <w:t>.</w:t>
      </w:r>
      <w:bookmarkStart w:id="1" w:name="_GoBack"/>
      <w:bookmarkEnd w:id="1"/>
    </w:p>
    <w:sectPr w:rsidR="00CE6464" w:rsidRPr="00D87E5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8803CE" w14:textId="77777777" w:rsidR="000E4B59" w:rsidRDefault="000E4B59" w:rsidP="000F6F16">
      <w:r>
        <w:separator/>
      </w:r>
    </w:p>
  </w:endnote>
  <w:endnote w:type="continuationSeparator" w:id="0">
    <w:p w14:paraId="24E031E5" w14:textId="77777777" w:rsidR="000E4B59" w:rsidRDefault="000E4B59" w:rsidP="000F6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F78A8F" w14:textId="77777777" w:rsidR="000E4B59" w:rsidRDefault="000E4B59" w:rsidP="000F6F16">
      <w:r>
        <w:separator/>
      </w:r>
    </w:p>
  </w:footnote>
  <w:footnote w:type="continuationSeparator" w:id="0">
    <w:p w14:paraId="103D2452" w14:textId="77777777" w:rsidR="000E4B59" w:rsidRDefault="000E4B59" w:rsidP="000F6F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856"/>
    <w:rsid w:val="0004091E"/>
    <w:rsid w:val="000E4B59"/>
    <w:rsid w:val="000F6F16"/>
    <w:rsid w:val="00171AEC"/>
    <w:rsid w:val="002C191A"/>
    <w:rsid w:val="00443F87"/>
    <w:rsid w:val="004D5856"/>
    <w:rsid w:val="004F5A09"/>
    <w:rsid w:val="00584641"/>
    <w:rsid w:val="00595488"/>
    <w:rsid w:val="00706518"/>
    <w:rsid w:val="00725EA8"/>
    <w:rsid w:val="007C5B97"/>
    <w:rsid w:val="00852809"/>
    <w:rsid w:val="008C7FAB"/>
    <w:rsid w:val="00A35F80"/>
    <w:rsid w:val="00BC4CF0"/>
    <w:rsid w:val="00BE392A"/>
    <w:rsid w:val="00C8543C"/>
    <w:rsid w:val="00D62D6B"/>
    <w:rsid w:val="00D87E50"/>
    <w:rsid w:val="00EA5DBB"/>
    <w:rsid w:val="00FD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0F8432B"/>
  <w15:chartTrackingRefBased/>
  <w15:docId w15:val="{C163BBC8-F5B3-4BA0-B457-A3DC6BB19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F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6F16"/>
  </w:style>
  <w:style w:type="paragraph" w:styleId="a5">
    <w:name w:val="footer"/>
    <w:basedOn w:val="a"/>
    <w:link w:val="a6"/>
    <w:uiPriority w:val="99"/>
    <w:unhideWhenUsed/>
    <w:rsid w:val="000F6F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6F16"/>
  </w:style>
  <w:style w:type="paragraph" w:styleId="a7">
    <w:name w:val="Balloon Text"/>
    <w:basedOn w:val="a"/>
    <w:link w:val="a8"/>
    <w:uiPriority w:val="99"/>
    <w:semiHidden/>
    <w:unhideWhenUsed/>
    <w:rsid w:val="008C7F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C7FA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15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成岡 茜</dc:creator>
  <cp:keywords/>
  <dc:description/>
  <cp:lastModifiedBy>成岡 茜</cp:lastModifiedBy>
  <cp:revision>5</cp:revision>
  <dcterms:created xsi:type="dcterms:W3CDTF">2019-12-25T05:09:00Z</dcterms:created>
  <dcterms:modified xsi:type="dcterms:W3CDTF">2020-02-05T01:07:00Z</dcterms:modified>
</cp:coreProperties>
</file>